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3B" w:rsidRPr="006D043B" w:rsidRDefault="006D043B" w:rsidP="006D043B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001847"/>
          <w:sz w:val="36"/>
          <w:szCs w:val="36"/>
        </w:rPr>
      </w:pPr>
      <w:r w:rsidRPr="006D043B">
        <w:rPr>
          <w:rFonts w:ascii="Arial" w:eastAsia="Times New Roman" w:hAnsi="Arial" w:cs="Arial"/>
          <w:b/>
          <w:bCs/>
          <w:color w:val="001847"/>
          <w:sz w:val="36"/>
          <w:szCs w:val="36"/>
        </w:rPr>
        <w:t>Education Death Valley</w:t>
      </w:r>
    </w:p>
    <w:p w:rsidR="006D043B" w:rsidRPr="006D043B" w:rsidRDefault="006D043B" w:rsidP="006D043B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6D043B">
        <w:rPr>
          <w:rFonts w:ascii="Arial" w:eastAsia="Times New Roman" w:hAnsi="Arial" w:cs="Arial"/>
          <w:color w:val="001847"/>
          <w:sz w:val="33"/>
          <w:szCs w:val="33"/>
        </w:rPr>
        <w:t xml:space="preserve">No unread </w:t>
      </w:r>
      <w:proofErr w:type="spellStart"/>
      <w:r w:rsidRPr="006D043B">
        <w:rPr>
          <w:rFonts w:ascii="Arial" w:eastAsia="Times New Roman" w:hAnsi="Arial" w:cs="Arial"/>
          <w:color w:val="001847"/>
          <w:sz w:val="33"/>
          <w:szCs w:val="33"/>
        </w:rPr>
        <w:t>replies.No</w:t>
      </w:r>
      <w:proofErr w:type="spellEnd"/>
      <w:r w:rsidRPr="006D043B">
        <w:rPr>
          <w:rFonts w:ascii="Arial" w:eastAsia="Times New Roman" w:hAnsi="Arial" w:cs="Arial"/>
          <w:color w:val="001847"/>
          <w:sz w:val="33"/>
          <w:szCs w:val="33"/>
        </w:rPr>
        <w:t xml:space="preserve"> replies.</w:t>
      </w:r>
    </w:p>
    <w:p w:rsidR="006D043B" w:rsidRPr="006D043B" w:rsidRDefault="006D043B" w:rsidP="006D043B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6D043B">
        <w:rPr>
          <w:rFonts w:ascii="Arial" w:eastAsia="Times New Roman" w:hAnsi="Arial" w:cs="Arial"/>
          <w:color w:val="001847"/>
          <w:sz w:val="33"/>
          <w:szCs w:val="33"/>
        </w:rPr>
        <w:t>After watching the video, "How to Escape Education's Death Valley" (</w:t>
      </w:r>
      <w:hyperlink r:id="rId4" w:tgtFrame="_blank" w:history="1">
        <w:r w:rsidRPr="006D043B">
          <w:rPr>
            <w:rFonts w:ascii="Arial" w:eastAsia="Times New Roman" w:hAnsi="Arial" w:cs="Arial"/>
            <w:color w:val="0000FF"/>
            <w:sz w:val="33"/>
            <w:u w:val="single"/>
          </w:rPr>
          <w:t>https://www.ted.com/talks/sir_ken_robinson_how_to_escape_education_s_death_valley (Links to an external site.)</w:t>
        </w:r>
      </w:hyperlink>
      <w:r w:rsidRPr="006D043B">
        <w:rPr>
          <w:rFonts w:ascii="Arial" w:eastAsia="Times New Roman" w:hAnsi="Arial" w:cs="Arial"/>
          <w:color w:val="001847"/>
          <w:sz w:val="33"/>
          <w:szCs w:val="33"/>
        </w:rPr>
        <w:t>), and reviewing data presented in your textbook, answer and discuss the following:</w:t>
      </w:r>
    </w:p>
    <w:p w:rsidR="00EE33DF" w:rsidRDefault="00EE33DF"/>
    <w:sectPr w:rsidR="00EE33DF" w:rsidSect="00EE3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D043B"/>
    <w:rsid w:val="006D043B"/>
    <w:rsid w:val="00EE3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3DF"/>
  </w:style>
  <w:style w:type="paragraph" w:styleId="Heading2">
    <w:name w:val="heading 2"/>
    <w:basedOn w:val="Normal"/>
    <w:link w:val="Heading2Char"/>
    <w:uiPriority w:val="9"/>
    <w:qFormat/>
    <w:rsid w:val="006D04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D043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D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D04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ed.com/talks/sir_ken_robinson_how_to_escape_education_s_death_vall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2021-06-16T09:23:00Z</dcterms:created>
  <dcterms:modified xsi:type="dcterms:W3CDTF">2021-06-16T09:23:00Z</dcterms:modified>
</cp:coreProperties>
</file>